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65C" w:rsidRDefault="00CB25FB">
      <w:pPr>
        <w:jc w:val="both"/>
      </w:pPr>
      <w:r>
        <w:rPr>
          <w:noProof/>
        </w:rPr>
        <w:drawing>
          <wp:inline distT="0" distB="0" distL="0" distR="0">
            <wp:extent cx="532448" cy="680714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ipsa.png"/>
                    <pic:cNvPicPr/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448" cy="68071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4265C" w:rsidRDefault="00CB25FB">
      <w:pPr>
        <w:jc w:val="both"/>
        <w:rPr>
          <w:rFonts w:ascii="Times New Roman Bold" w:eastAsia="Times New Roman Bold" w:hAnsi="Times New Roman Bold" w:cs="Times New Roman Bold"/>
        </w:rPr>
      </w:pPr>
      <w:proofErr w:type="spellStart"/>
      <w:r>
        <w:rPr>
          <w:rFonts w:ascii="Times New Roman Bold"/>
          <w:u w:val="single"/>
        </w:rPr>
        <w:t>S.I.Ps.A.</w:t>
      </w:r>
      <w:proofErr w:type="spellEnd"/>
      <w:r>
        <w:rPr>
          <w:rFonts w:ascii="Times New Roman Bold"/>
          <w:u w:val="single"/>
        </w:rPr>
        <w:t xml:space="preserve"> (membro </w:t>
      </w:r>
      <w:proofErr w:type="spellStart"/>
      <w:r>
        <w:rPr>
          <w:rFonts w:ascii="Times New Roman Bold"/>
          <w:u w:val="single"/>
        </w:rPr>
        <w:t>Coirag</w:t>
      </w:r>
      <w:proofErr w:type="spellEnd"/>
      <w:r>
        <w:rPr>
          <w:rFonts w:ascii="Times New Roman Bold"/>
          <w:u w:val="single"/>
        </w:rPr>
        <w:t>)</w:t>
      </w:r>
    </w:p>
    <w:p w:rsidR="0064265C" w:rsidRDefault="00CB25FB">
      <w:pPr>
        <w:jc w:val="both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SOCIETA</w:t>
      </w:r>
      <w:r>
        <w:t>’</w:t>
      </w:r>
      <w:r>
        <w:t xml:space="preserve"> </w:t>
      </w:r>
      <w:r>
        <w:rPr>
          <w:rFonts w:ascii="Times New Roman Bold"/>
        </w:rPr>
        <w:t xml:space="preserve">ITALIANA </w:t>
      </w:r>
      <w:proofErr w:type="spellStart"/>
      <w:r>
        <w:rPr>
          <w:rFonts w:ascii="Times New Roman Bold"/>
        </w:rPr>
        <w:t>DI</w:t>
      </w:r>
      <w:proofErr w:type="spellEnd"/>
      <w:r>
        <w:rPr>
          <w:rFonts w:ascii="Times New Roman Bold"/>
        </w:rPr>
        <w:t xml:space="preserve"> PSICODRAMMA ANALITICA</w:t>
      </w:r>
    </w:p>
    <w:p w:rsidR="0064265C" w:rsidRDefault="0064265C">
      <w:pPr>
        <w:jc w:val="both"/>
        <w:rPr>
          <w:rFonts w:ascii="Times New Roman Bold" w:eastAsia="Times New Roman Bold" w:hAnsi="Times New Roman Bold" w:cs="Times New Roman Bold"/>
          <w:sz w:val="22"/>
          <w:szCs w:val="22"/>
        </w:rPr>
      </w:pPr>
    </w:p>
    <w:p w:rsidR="0064265C" w:rsidRDefault="00CB25FB">
      <w:pPr>
        <w:ind w:left="2832" w:firstLine="708"/>
        <w:rPr>
          <w:rFonts w:ascii="Trebuchet MS Bold" w:eastAsia="Trebuchet MS Bold" w:hAnsi="Trebuchet MS Bold" w:cs="Trebuchet MS Bold"/>
        </w:rPr>
      </w:pPr>
      <w:r>
        <w:rPr>
          <w:rFonts w:ascii="Trebuchet MS Bold"/>
        </w:rPr>
        <w:t>All</w:t>
      </w:r>
      <w:r>
        <w:t>’</w:t>
      </w:r>
      <w:r>
        <w:t xml:space="preserve"> </w:t>
      </w:r>
      <w:r>
        <w:rPr>
          <w:rFonts w:ascii="Trebuchet MS Bold"/>
        </w:rPr>
        <w:t>Assemblea dei Didatti</w:t>
      </w:r>
    </w:p>
    <w:p w:rsidR="0064265C" w:rsidRDefault="0064265C">
      <w:pPr>
        <w:jc w:val="both"/>
        <w:rPr>
          <w:rFonts w:ascii="Trebuchet MS Bold" w:eastAsia="Trebuchet MS Bold" w:hAnsi="Trebuchet MS Bold" w:cs="Trebuchet MS Bold"/>
        </w:rPr>
      </w:pPr>
    </w:p>
    <w:p w:rsidR="0064265C" w:rsidRPr="0068103B" w:rsidRDefault="00550FBD">
      <w:pPr>
        <w:spacing w:line="360" w:lineRule="auto"/>
        <w:jc w:val="both"/>
        <w:rPr>
          <w:rFonts w:ascii="Trebuchet MS"/>
        </w:rPr>
      </w:pPr>
      <w:r>
        <w:rPr>
          <w:rFonts w:ascii="Trebuchet MS"/>
        </w:rPr>
        <w:t>La sottoscritt</w:t>
      </w:r>
      <w:r w:rsidR="00CB25FB">
        <w:rPr>
          <w:rFonts w:ascii="Trebuchet MS"/>
        </w:rPr>
        <w:t>a</w:t>
      </w:r>
      <w:r>
        <w:rPr>
          <w:rFonts w:ascii="Trebuchet MS"/>
        </w:rPr>
        <w:t xml:space="preserve"> </w:t>
      </w:r>
      <w:proofErr w:type="spellStart"/>
      <w:r w:rsidRPr="00550FBD">
        <w:rPr>
          <w:rFonts w:ascii="Trebuchet MS"/>
        </w:rPr>
        <w:t>Picinotti</w:t>
      </w:r>
      <w:proofErr w:type="spellEnd"/>
      <w:r w:rsidRPr="00550FBD">
        <w:rPr>
          <w:rFonts w:ascii="Trebuchet MS"/>
        </w:rPr>
        <w:t xml:space="preserve"> </w:t>
      </w:r>
      <w:r w:rsidR="008D3195">
        <w:rPr>
          <w:rFonts w:ascii="Trebuchet MS"/>
        </w:rPr>
        <w:t xml:space="preserve"> </w:t>
      </w:r>
      <w:r w:rsidRPr="00550FBD">
        <w:rPr>
          <w:rFonts w:ascii="Trebuchet MS"/>
        </w:rPr>
        <w:t>Stefania</w:t>
      </w:r>
      <w:r>
        <w:rPr>
          <w:rFonts w:ascii="Trebuchet MS"/>
        </w:rPr>
        <w:t xml:space="preserve"> nata a </w:t>
      </w:r>
      <w:r w:rsidRPr="00550FBD">
        <w:rPr>
          <w:rFonts w:ascii="Trebuchet MS"/>
        </w:rPr>
        <w:t>Subbiano (Ar)</w:t>
      </w:r>
      <w:r>
        <w:rPr>
          <w:rFonts w:ascii="Trebuchet MS"/>
        </w:rPr>
        <w:t xml:space="preserve"> 24/07/1961 e residente</w:t>
      </w:r>
      <w:r w:rsidR="00CB25FB">
        <w:rPr>
          <w:rFonts w:ascii="Trebuchet MS"/>
        </w:rPr>
        <w:t xml:space="preserve"> a</w:t>
      </w:r>
      <w:r w:rsidRPr="00550FBD">
        <w:rPr>
          <w:rFonts w:ascii="Trebuchet MS"/>
        </w:rPr>
        <w:t xml:space="preserve"> Roma</w:t>
      </w:r>
      <w:r>
        <w:rPr>
          <w:rFonts w:ascii="Trebuchet MS"/>
        </w:rPr>
        <w:t xml:space="preserve"> </w:t>
      </w:r>
      <w:r w:rsidR="008D3195">
        <w:rPr>
          <w:rFonts w:ascii="Trebuchet MS"/>
        </w:rPr>
        <w:t>in V</w:t>
      </w:r>
      <w:r w:rsidR="00CB25FB">
        <w:rPr>
          <w:rFonts w:ascii="Trebuchet MS"/>
        </w:rPr>
        <w:t xml:space="preserve">ia </w:t>
      </w:r>
      <w:r>
        <w:rPr>
          <w:rFonts w:ascii="Trebuchet MS"/>
        </w:rPr>
        <w:t xml:space="preserve">Fidenza, 15 </w:t>
      </w:r>
      <w:r>
        <w:rPr>
          <w:rFonts w:ascii="Trebuchet MS"/>
        </w:rPr>
        <w:t>–</w:t>
      </w:r>
      <w:r>
        <w:rPr>
          <w:rFonts w:ascii="Trebuchet MS"/>
        </w:rPr>
        <w:t xml:space="preserve"> 00182 </w:t>
      </w:r>
      <w:r>
        <w:rPr>
          <w:rFonts w:ascii="Trebuchet MS"/>
        </w:rPr>
        <w:t>–</w:t>
      </w:r>
      <w:r>
        <w:rPr>
          <w:rFonts w:ascii="Trebuchet MS"/>
        </w:rPr>
        <w:t xml:space="preserve"> Roma - </w:t>
      </w:r>
      <w:r w:rsidR="00CB25FB">
        <w:rPr>
          <w:rFonts w:ascii="Trebuchet MS"/>
        </w:rPr>
        <w:t>tel</w:t>
      </w:r>
      <w:r>
        <w:rPr>
          <w:rFonts w:ascii="Trebuchet MS"/>
        </w:rPr>
        <w:t>. 3498021834</w:t>
      </w:r>
      <w:r>
        <w:rPr>
          <w:rFonts w:ascii="Trebuchet MS" w:eastAsia="Trebuchet MS" w:hAnsi="Trebuchet MS" w:cs="Trebuchet MS"/>
        </w:rPr>
        <w:t xml:space="preserve"> </w:t>
      </w:r>
      <w:r w:rsidR="008D3195">
        <w:rPr>
          <w:rFonts w:ascii="Trebuchet MS"/>
        </w:rPr>
        <w:t xml:space="preserve">-  </w:t>
      </w:r>
      <w:r w:rsidR="00CB25FB">
        <w:rPr>
          <w:rFonts w:ascii="Trebuchet MS"/>
        </w:rPr>
        <w:t>Membro Titolare dal</w:t>
      </w:r>
      <w:r>
        <w:rPr>
          <w:rFonts w:ascii="Trebuchet MS"/>
        </w:rPr>
        <w:t xml:space="preserve"> </w:t>
      </w:r>
      <w:r w:rsidRPr="0068103B">
        <w:rPr>
          <w:rFonts w:ascii="Trebuchet MS"/>
        </w:rPr>
        <w:t>2007</w:t>
      </w:r>
    </w:p>
    <w:p w:rsidR="0064265C" w:rsidRPr="0068103B" w:rsidRDefault="00CB25FB">
      <w:pPr>
        <w:spacing w:line="360" w:lineRule="auto"/>
        <w:jc w:val="center"/>
        <w:rPr>
          <w:rFonts w:ascii="Trebuchet MS"/>
        </w:rPr>
      </w:pPr>
      <w:r>
        <w:rPr>
          <w:rFonts w:ascii="Trebuchet MS"/>
        </w:rPr>
        <w:t>dichiara</w:t>
      </w:r>
    </w:p>
    <w:p w:rsidR="0064265C" w:rsidRPr="0068103B" w:rsidRDefault="00CB25FB">
      <w:pPr>
        <w:numPr>
          <w:ilvl w:val="0"/>
          <w:numId w:val="3"/>
        </w:numPr>
        <w:tabs>
          <w:tab w:val="num" w:pos="360"/>
        </w:tabs>
        <w:spacing w:line="360" w:lineRule="auto"/>
        <w:ind w:left="360" w:hanging="360"/>
        <w:jc w:val="both"/>
        <w:rPr>
          <w:rFonts w:ascii="Trebuchet MS"/>
        </w:rPr>
      </w:pPr>
      <w:r>
        <w:rPr>
          <w:rFonts w:ascii="Trebuchet MS"/>
        </w:rPr>
        <w:t>aver tenuto grup</w:t>
      </w:r>
      <w:r w:rsidR="0068103B">
        <w:rPr>
          <w:rFonts w:ascii="Trebuchet MS"/>
        </w:rPr>
        <w:t xml:space="preserve">pi di psicodramma analitico dal </w:t>
      </w:r>
      <w:r w:rsidR="00550FBD" w:rsidRPr="0068103B">
        <w:rPr>
          <w:rFonts w:ascii="Trebuchet MS"/>
        </w:rPr>
        <w:t>2004</w:t>
      </w:r>
      <w:r w:rsidR="00246163">
        <w:rPr>
          <w:rFonts w:ascii="Trebuchet MS"/>
        </w:rPr>
        <w:t xml:space="preserve"> supervisionati dalla dott.</w:t>
      </w:r>
      <w:r>
        <w:rPr>
          <w:rFonts w:ascii="Trebuchet MS"/>
        </w:rPr>
        <w:t xml:space="preserve">ssa </w:t>
      </w:r>
      <w:r w:rsidR="00246163">
        <w:rPr>
          <w:rFonts w:ascii="Trebuchet MS"/>
        </w:rPr>
        <w:t>P.</w:t>
      </w:r>
      <w:r w:rsidR="0068103B" w:rsidRPr="0068103B">
        <w:rPr>
          <w:rFonts w:ascii="Trebuchet MS"/>
        </w:rPr>
        <w:t xml:space="preserve"> </w:t>
      </w:r>
      <w:proofErr w:type="spellStart"/>
      <w:r w:rsidR="0068103B" w:rsidRPr="0068103B">
        <w:rPr>
          <w:rFonts w:ascii="Trebuchet MS"/>
        </w:rPr>
        <w:t>Cecchetti</w:t>
      </w:r>
      <w:proofErr w:type="spellEnd"/>
    </w:p>
    <w:p w:rsidR="0064265C" w:rsidRPr="0068103B" w:rsidRDefault="00CB25FB">
      <w:pPr>
        <w:numPr>
          <w:ilvl w:val="0"/>
          <w:numId w:val="3"/>
        </w:numPr>
        <w:tabs>
          <w:tab w:val="num" w:pos="360"/>
        </w:tabs>
        <w:spacing w:line="360" w:lineRule="auto"/>
        <w:ind w:left="360" w:hanging="360"/>
        <w:jc w:val="both"/>
        <w:rPr>
          <w:rFonts w:ascii="Trebuchet MS"/>
        </w:rPr>
      </w:pPr>
      <w:r>
        <w:rPr>
          <w:rFonts w:ascii="Trebuchet MS"/>
        </w:rPr>
        <w:t>aver svolto le se</w:t>
      </w:r>
      <w:r>
        <w:rPr>
          <w:rFonts w:ascii="Trebuchet MS"/>
        </w:rPr>
        <w:t>guenti attivit</w:t>
      </w:r>
      <w:r w:rsidRPr="0068103B">
        <w:rPr>
          <w:rFonts w:ascii="Trebuchet MS"/>
        </w:rPr>
        <w:t>à</w:t>
      </w:r>
      <w:r w:rsidRPr="0068103B">
        <w:rPr>
          <w:rFonts w:ascii="Trebuchet MS"/>
        </w:rPr>
        <w:t xml:space="preserve"> </w:t>
      </w:r>
      <w:r>
        <w:rPr>
          <w:rFonts w:ascii="Trebuchet MS"/>
        </w:rPr>
        <w:t xml:space="preserve">di lavoro scientifico </w:t>
      </w:r>
      <w:r w:rsidR="00550FBD">
        <w:rPr>
          <w:rFonts w:ascii="Trebuchet MS"/>
        </w:rPr>
        <w:t xml:space="preserve"> (vedi </w:t>
      </w:r>
      <w:proofErr w:type="spellStart"/>
      <w:r w:rsidR="00550FBD">
        <w:rPr>
          <w:rFonts w:ascii="Trebuchet MS"/>
        </w:rPr>
        <w:t>C.V.</w:t>
      </w:r>
      <w:proofErr w:type="spellEnd"/>
      <w:r w:rsidR="00550FBD">
        <w:rPr>
          <w:rFonts w:ascii="Trebuchet MS"/>
        </w:rPr>
        <w:t xml:space="preserve"> allegato)</w:t>
      </w:r>
    </w:p>
    <w:p w:rsidR="0064265C" w:rsidRPr="0068103B" w:rsidRDefault="00CB25FB">
      <w:pPr>
        <w:numPr>
          <w:ilvl w:val="0"/>
          <w:numId w:val="3"/>
        </w:numPr>
        <w:tabs>
          <w:tab w:val="num" w:pos="360"/>
        </w:tabs>
        <w:spacing w:line="360" w:lineRule="auto"/>
        <w:ind w:left="360" w:hanging="360"/>
        <w:jc w:val="both"/>
        <w:rPr>
          <w:rFonts w:ascii="Trebuchet MS"/>
        </w:rPr>
      </w:pPr>
      <w:r>
        <w:rPr>
          <w:rFonts w:ascii="Trebuchet MS"/>
        </w:rPr>
        <w:t>aver promosso i seguenti seminari o giornate di studio</w:t>
      </w:r>
      <w:r w:rsidR="0068103B">
        <w:rPr>
          <w:rFonts w:ascii="Trebuchet MS"/>
        </w:rPr>
        <w:t xml:space="preserve"> (vedi </w:t>
      </w:r>
      <w:proofErr w:type="spellStart"/>
      <w:r w:rsidR="0068103B">
        <w:rPr>
          <w:rFonts w:ascii="Trebuchet MS"/>
        </w:rPr>
        <w:t>C.V.</w:t>
      </w:r>
      <w:proofErr w:type="spellEnd"/>
      <w:r w:rsidR="0068103B">
        <w:rPr>
          <w:rFonts w:ascii="Trebuchet MS"/>
        </w:rPr>
        <w:t xml:space="preserve"> allegato)</w:t>
      </w:r>
    </w:p>
    <w:p w:rsidR="0064265C" w:rsidRPr="0068103B" w:rsidRDefault="00CB25FB">
      <w:pPr>
        <w:numPr>
          <w:ilvl w:val="0"/>
          <w:numId w:val="3"/>
        </w:numPr>
        <w:tabs>
          <w:tab w:val="num" w:pos="360"/>
        </w:tabs>
        <w:spacing w:line="360" w:lineRule="auto"/>
        <w:ind w:left="360" w:hanging="360"/>
        <w:jc w:val="both"/>
        <w:rPr>
          <w:rFonts w:ascii="Trebuchet MS"/>
        </w:rPr>
      </w:pPr>
      <w:r>
        <w:rPr>
          <w:rFonts w:ascii="Trebuchet MS"/>
        </w:rPr>
        <w:t>aver presentato le seguenti pubblicazioni sullo psicodramma analitico</w:t>
      </w:r>
      <w:r w:rsidR="0068103B" w:rsidRPr="0068103B">
        <w:rPr>
          <w:rFonts w:ascii="Trebuchet MS"/>
        </w:rPr>
        <w:t xml:space="preserve"> </w:t>
      </w:r>
    </w:p>
    <w:p w:rsidR="0068103B" w:rsidRPr="008D3195" w:rsidRDefault="0068103B" w:rsidP="0068103B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rPr>
          <w:rFonts w:ascii="Trebuchet MS"/>
        </w:rPr>
      </w:pPr>
      <w:r w:rsidRPr="008D3195">
        <w:rPr>
          <w:rFonts w:ascii="Trebuchet MS"/>
        </w:rPr>
        <w:t>“</w:t>
      </w:r>
      <w:r w:rsidRPr="008D3195">
        <w:rPr>
          <w:rFonts w:ascii="Trebuchet MS"/>
        </w:rPr>
        <w:t>Una esperienza civile: lo psicodramma analitico in istituzione</w:t>
      </w:r>
      <w:r w:rsidRPr="008D3195">
        <w:rPr>
          <w:rFonts w:ascii="Trebuchet MS"/>
        </w:rPr>
        <w:t>”</w:t>
      </w:r>
      <w:r w:rsidRPr="008D3195">
        <w:rPr>
          <w:rFonts w:ascii="Trebuchet MS"/>
        </w:rPr>
        <w:t xml:space="preserve"> in: AA.VV. - Quaderni di Psicoanalisi &amp; Psicodramma Analitico, n.1-2 dic. 2014, www.sipsarivista.it</w:t>
      </w:r>
    </w:p>
    <w:p w:rsidR="0068103B" w:rsidRPr="008D3195" w:rsidRDefault="0068103B" w:rsidP="0068103B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rPr>
          <w:rFonts w:ascii="Trebuchet MS"/>
        </w:rPr>
      </w:pPr>
      <w:r w:rsidRPr="008D3195">
        <w:rPr>
          <w:rFonts w:ascii="Trebuchet MS"/>
        </w:rPr>
        <w:t>“</w:t>
      </w:r>
      <w:r w:rsidRPr="008D3195">
        <w:rPr>
          <w:rFonts w:ascii="Trebuchet MS"/>
        </w:rPr>
        <w:t>Trasformazioni narrative, come in un sogno</w:t>
      </w:r>
      <w:r w:rsidRPr="008D3195">
        <w:rPr>
          <w:rFonts w:ascii="Trebuchet MS"/>
        </w:rPr>
        <w:t>”</w:t>
      </w:r>
      <w:r w:rsidRPr="008D3195">
        <w:rPr>
          <w:rFonts w:ascii="Trebuchet MS"/>
        </w:rPr>
        <w:t xml:space="preserve">, in: AA.VV. - Quaderni di Psicoanalisi &amp; Psicodramma Analitico, n.1-2 dic. 2013, www.sipsarivista.it (relatore convegno </w:t>
      </w:r>
      <w:proofErr w:type="spellStart"/>
      <w:r w:rsidRPr="008D3195">
        <w:rPr>
          <w:rFonts w:ascii="Trebuchet MS"/>
        </w:rPr>
        <w:t>SIPsA</w:t>
      </w:r>
      <w:proofErr w:type="spellEnd"/>
      <w:r w:rsidRPr="008D3195">
        <w:rPr>
          <w:rFonts w:ascii="Trebuchet MS"/>
        </w:rPr>
        <w:t xml:space="preserve"> 16/11/2013)</w:t>
      </w:r>
    </w:p>
    <w:p w:rsidR="0068103B" w:rsidRPr="008D3195" w:rsidRDefault="0068103B" w:rsidP="0068103B">
      <w:pPr>
        <w:pStyle w:val="Eaoaeaa"/>
        <w:widowControl/>
        <w:numPr>
          <w:ilvl w:val="0"/>
          <w:numId w:val="4"/>
        </w:numPr>
        <w:spacing w:before="20" w:after="20"/>
        <w:jc w:val="both"/>
        <w:rPr>
          <w:rFonts w:ascii="Trebuchet MS" w:eastAsia="Arial Unicode MS" w:hAnsi="Arial Unicode MS" w:cs="Arial Unicode MS"/>
          <w:color w:val="000000"/>
          <w:kern w:val="0"/>
          <w:sz w:val="24"/>
          <w:szCs w:val="24"/>
          <w:u w:color="000000"/>
          <w:bdr w:val="nil"/>
          <w:lang w:val="it-IT" w:eastAsia="it-IT"/>
        </w:rPr>
      </w:pPr>
      <w:r w:rsidRPr="008D3195">
        <w:rPr>
          <w:rFonts w:ascii="Trebuchet MS" w:eastAsia="Arial Unicode MS" w:hAnsi="Arial Unicode MS" w:cs="Arial Unicode MS"/>
          <w:color w:val="000000"/>
          <w:kern w:val="0"/>
          <w:sz w:val="24"/>
          <w:szCs w:val="24"/>
          <w:u w:color="000000"/>
          <w:bdr w:val="nil"/>
          <w:lang w:val="it-IT" w:eastAsia="it-IT"/>
        </w:rPr>
        <w:t>“</w:t>
      </w:r>
      <w:r w:rsidRPr="008D3195">
        <w:rPr>
          <w:rFonts w:ascii="Trebuchet MS" w:eastAsia="Arial Unicode MS" w:hAnsi="Arial Unicode MS" w:cs="Arial Unicode MS"/>
          <w:color w:val="000000"/>
          <w:kern w:val="0"/>
          <w:sz w:val="24"/>
          <w:szCs w:val="24"/>
          <w:u w:color="000000"/>
          <w:bdr w:val="nil"/>
          <w:lang w:val="it-IT" w:eastAsia="it-IT"/>
        </w:rPr>
        <w:t>Genitori adottivi, sintomo e psicodramma analitico</w:t>
      </w:r>
      <w:r w:rsidRPr="008D3195">
        <w:rPr>
          <w:rFonts w:ascii="Trebuchet MS" w:eastAsia="Arial Unicode MS" w:hAnsi="Arial Unicode MS" w:cs="Arial Unicode MS"/>
          <w:color w:val="000000"/>
          <w:kern w:val="0"/>
          <w:sz w:val="24"/>
          <w:szCs w:val="24"/>
          <w:u w:color="000000"/>
          <w:bdr w:val="nil"/>
          <w:lang w:val="it-IT" w:eastAsia="it-IT"/>
        </w:rPr>
        <w:t>”</w:t>
      </w:r>
      <w:r w:rsidRPr="008D3195">
        <w:rPr>
          <w:rFonts w:ascii="Trebuchet MS" w:eastAsia="Arial Unicode MS" w:hAnsi="Arial Unicode MS" w:cs="Arial Unicode MS"/>
          <w:color w:val="000000"/>
          <w:kern w:val="0"/>
          <w:sz w:val="24"/>
          <w:szCs w:val="24"/>
          <w:u w:color="000000"/>
          <w:bdr w:val="nil"/>
          <w:lang w:val="it-IT" w:eastAsia="it-IT"/>
        </w:rPr>
        <w:t xml:space="preserve"> in </w:t>
      </w:r>
      <w:proofErr w:type="spellStart"/>
      <w:r w:rsidRPr="008D3195">
        <w:rPr>
          <w:rFonts w:ascii="Trebuchet MS" w:eastAsia="Arial Unicode MS" w:hAnsi="Arial Unicode MS" w:cs="Arial Unicode MS"/>
          <w:color w:val="000000"/>
          <w:kern w:val="0"/>
          <w:sz w:val="24"/>
          <w:szCs w:val="24"/>
          <w:u w:color="000000"/>
          <w:bdr w:val="nil"/>
          <w:lang w:val="it-IT" w:eastAsia="it-IT"/>
        </w:rPr>
        <w:t>F.N.</w:t>
      </w:r>
      <w:proofErr w:type="spellEnd"/>
      <w:r w:rsidRPr="008D3195">
        <w:rPr>
          <w:rFonts w:ascii="Trebuchet MS" w:eastAsia="Arial Unicode MS" w:hAnsi="Arial Unicode MS" w:cs="Arial Unicode MS"/>
          <w:color w:val="000000"/>
          <w:kern w:val="0"/>
          <w:sz w:val="24"/>
          <w:szCs w:val="24"/>
          <w:u w:color="000000"/>
          <w:bdr w:val="nil"/>
          <w:lang w:val="it-IT" w:eastAsia="it-IT"/>
        </w:rPr>
        <w:t xml:space="preserve"> Vasta, R. Girelli, S. </w:t>
      </w:r>
      <w:proofErr w:type="spellStart"/>
      <w:r w:rsidRPr="008D3195">
        <w:rPr>
          <w:rFonts w:ascii="Trebuchet MS" w:eastAsia="Arial Unicode MS" w:hAnsi="Arial Unicode MS" w:cs="Arial Unicode MS"/>
          <w:color w:val="000000"/>
          <w:kern w:val="0"/>
          <w:sz w:val="24"/>
          <w:szCs w:val="24"/>
          <w:u w:color="000000"/>
          <w:bdr w:val="nil"/>
          <w:lang w:val="it-IT" w:eastAsia="it-IT"/>
        </w:rPr>
        <w:t>Gullo</w:t>
      </w:r>
      <w:proofErr w:type="spellEnd"/>
      <w:r w:rsidRPr="008D3195">
        <w:rPr>
          <w:rFonts w:ascii="Trebuchet MS" w:eastAsia="Arial Unicode MS" w:hAnsi="Arial Unicode MS" w:cs="Arial Unicode MS"/>
          <w:color w:val="000000"/>
          <w:kern w:val="0"/>
          <w:sz w:val="24"/>
          <w:szCs w:val="24"/>
          <w:u w:color="000000"/>
          <w:bdr w:val="nil"/>
          <w:lang w:val="it-IT" w:eastAsia="it-IT"/>
        </w:rPr>
        <w:t xml:space="preserve"> Quale omogeneit</w:t>
      </w:r>
      <w:r w:rsidRPr="008D3195">
        <w:rPr>
          <w:rFonts w:ascii="Trebuchet MS" w:eastAsia="Arial Unicode MS" w:hAnsi="Arial Unicode MS" w:cs="Arial Unicode MS"/>
          <w:color w:val="000000"/>
          <w:kern w:val="0"/>
          <w:sz w:val="24"/>
          <w:szCs w:val="24"/>
          <w:u w:color="000000"/>
          <w:bdr w:val="nil"/>
          <w:lang w:val="it-IT" w:eastAsia="it-IT"/>
        </w:rPr>
        <w:t>à</w:t>
      </w:r>
      <w:r w:rsidRPr="008D3195">
        <w:rPr>
          <w:rFonts w:ascii="Trebuchet MS" w:eastAsia="Arial Unicode MS" w:hAnsi="Arial Unicode MS" w:cs="Arial Unicode MS"/>
          <w:color w:val="000000"/>
          <w:kern w:val="0"/>
          <w:sz w:val="24"/>
          <w:szCs w:val="24"/>
          <w:u w:color="000000"/>
          <w:bdr w:val="nil"/>
          <w:lang w:val="it-IT" w:eastAsia="it-IT"/>
        </w:rPr>
        <w:t xml:space="preserve"> nei gruppi? Elementi di teoria, clinica e ricerca  - </w:t>
      </w:r>
      <w:proofErr w:type="spellStart"/>
      <w:r w:rsidRPr="008D3195">
        <w:rPr>
          <w:rFonts w:ascii="Trebuchet MS" w:eastAsia="Arial Unicode MS" w:hAnsi="Arial Unicode MS" w:cs="Arial Unicode MS"/>
          <w:color w:val="000000"/>
          <w:kern w:val="0"/>
          <w:sz w:val="24"/>
          <w:szCs w:val="24"/>
          <w:u w:color="000000"/>
          <w:bdr w:val="nil"/>
          <w:lang w:val="it-IT" w:eastAsia="it-IT"/>
        </w:rPr>
        <w:t>Alpes</w:t>
      </w:r>
      <w:proofErr w:type="spellEnd"/>
      <w:r w:rsidRPr="008D3195">
        <w:rPr>
          <w:rFonts w:ascii="Trebuchet MS" w:eastAsia="Arial Unicode MS" w:hAnsi="Arial Unicode MS" w:cs="Arial Unicode MS"/>
          <w:color w:val="000000"/>
          <w:kern w:val="0"/>
          <w:sz w:val="24"/>
          <w:szCs w:val="24"/>
          <w:u w:color="000000"/>
          <w:bdr w:val="nil"/>
          <w:lang w:val="it-IT" w:eastAsia="it-IT"/>
        </w:rPr>
        <w:t>, 2013.</w:t>
      </w:r>
    </w:p>
    <w:p w:rsidR="0068103B" w:rsidRPr="008D3195" w:rsidRDefault="0068103B" w:rsidP="0068103B">
      <w:pPr>
        <w:pStyle w:val="Eaoaeaa"/>
        <w:widowControl/>
        <w:numPr>
          <w:ilvl w:val="0"/>
          <w:numId w:val="4"/>
        </w:numPr>
        <w:spacing w:before="20" w:after="20"/>
        <w:jc w:val="both"/>
        <w:rPr>
          <w:rFonts w:ascii="Trebuchet MS" w:eastAsia="Arial Unicode MS" w:hAnsi="Arial Unicode MS" w:cs="Arial Unicode MS"/>
          <w:color w:val="000000"/>
          <w:kern w:val="0"/>
          <w:sz w:val="24"/>
          <w:szCs w:val="24"/>
          <w:u w:color="000000"/>
          <w:bdr w:val="nil"/>
          <w:lang w:val="it-IT" w:eastAsia="it-IT"/>
        </w:rPr>
      </w:pPr>
      <w:r w:rsidRPr="008D3195">
        <w:rPr>
          <w:rFonts w:ascii="Trebuchet MS" w:eastAsia="Arial Unicode MS" w:hAnsi="Arial Unicode MS" w:cs="Arial Unicode MS"/>
          <w:color w:val="000000"/>
          <w:kern w:val="0"/>
          <w:sz w:val="24"/>
          <w:szCs w:val="24"/>
          <w:u w:color="000000"/>
          <w:bdr w:val="nil"/>
          <w:lang w:val="it-IT" w:eastAsia="it-IT"/>
        </w:rPr>
        <w:t xml:space="preserve"> </w:t>
      </w:r>
      <w:r w:rsidRPr="008D3195">
        <w:rPr>
          <w:rFonts w:ascii="Trebuchet MS" w:eastAsia="Arial Unicode MS" w:hAnsi="Arial Unicode MS" w:cs="Arial Unicode MS"/>
          <w:color w:val="000000"/>
          <w:kern w:val="0"/>
          <w:sz w:val="24"/>
          <w:szCs w:val="24"/>
          <w:u w:color="000000"/>
          <w:bdr w:val="nil"/>
          <w:lang w:val="it-IT" w:eastAsia="it-IT"/>
        </w:rPr>
        <w:t>“</w:t>
      </w:r>
      <w:r w:rsidRPr="008D3195">
        <w:rPr>
          <w:rFonts w:ascii="Trebuchet MS" w:eastAsia="Arial Unicode MS" w:hAnsi="Arial Unicode MS" w:cs="Arial Unicode MS"/>
          <w:color w:val="000000"/>
          <w:kern w:val="0"/>
          <w:sz w:val="24"/>
          <w:szCs w:val="24"/>
          <w:u w:color="000000"/>
          <w:bdr w:val="nil"/>
          <w:lang w:val="it-IT" w:eastAsia="it-IT"/>
        </w:rPr>
        <w:t>Transitare nella formazione</w:t>
      </w:r>
      <w:r w:rsidRPr="008D3195">
        <w:rPr>
          <w:rFonts w:ascii="Trebuchet MS" w:eastAsia="Arial Unicode MS" w:hAnsi="Arial Unicode MS" w:cs="Arial Unicode MS"/>
          <w:color w:val="000000"/>
          <w:kern w:val="0"/>
          <w:sz w:val="24"/>
          <w:szCs w:val="24"/>
          <w:u w:color="000000"/>
          <w:bdr w:val="nil"/>
          <w:lang w:val="it-IT" w:eastAsia="it-IT"/>
        </w:rPr>
        <w:t>”</w:t>
      </w:r>
      <w:r w:rsidRPr="008D3195">
        <w:rPr>
          <w:rFonts w:ascii="Trebuchet MS" w:eastAsia="Arial Unicode MS" w:hAnsi="Arial Unicode MS" w:cs="Arial Unicode MS"/>
          <w:color w:val="000000"/>
          <w:kern w:val="0"/>
          <w:sz w:val="24"/>
          <w:szCs w:val="24"/>
          <w:u w:color="000000"/>
          <w:bdr w:val="nil"/>
          <w:lang w:val="it-IT" w:eastAsia="it-IT"/>
        </w:rPr>
        <w:t xml:space="preserve">; in: AA.VV. - Quaderni di Psicoanalisi &amp; Psicodramma Analitico - n. 2, </w:t>
      </w:r>
      <w:proofErr w:type="spellStart"/>
      <w:r w:rsidRPr="008D3195">
        <w:rPr>
          <w:rFonts w:ascii="Trebuchet MS" w:eastAsia="Arial Unicode MS" w:hAnsi="Arial Unicode MS" w:cs="Arial Unicode MS"/>
          <w:color w:val="000000"/>
          <w:kern w:val="0"/>
          <w:sz w:val="24"/>
          <w:szCs w:val="24"/>
          <w:u w:color="000000"/>
          <w:bdr w:val="nil"/>
          <w:lang w:val="it-IT" w:eastAsia="it-IT"/>
        </w:rPr>
        <w:t>Gugno</w:t>
      </w:r>
      <w:proofErr w:type="spellEnd"/>
      <w:r w:rsidRPr="008D3195">
        <w:rPr>
          <w:rFonts w:ascii="Trebuchet MS" w:eastAsia="Arial Unicode MS" w:hAnsi="Arial Unicode MS" w:cs="Arial Unicode MS"/>
          <w:color w:val="000000"/>
          <w:kern w:val="0"/>
          <w:sz w:val="24"/>
          <w:szCs w:val="24"/>
          <w:u w:color="000000"/>
          <w:bdr w:val="nil"/>
          <w:lang w:val="it-IT" w:eastAsia="it-IT"/>
        </w:rPr>
        <w:t xml:space="preserve"> 2010 - www.sipsarivista.it (relatore giornata di studio </w:t>
      </w:r>
      <w:proofErr w:type="spellStart"/>
      <w:r w:rsidRPr="008D3195">
        <w:rPr>
          <w:rFonts w:ascii="Trebuchet MS" w:eastAsia="Arial Unicode MS" w:hAnsi="Arial Unicode MS" w:cs="Arial Unicode MS"/>
          <w:color w:val="000000"/>
          <w:kern w:val="0"/>
          <w:sz w:val="24"/>
          <w:szCs w:val="24"/>
          <w:u w:color="000000"/>
          <w:bdr w:val="nil"/>
          <w:lang w:val="it-IT" w:eastAsia="it-IT"/>
        </w:rPr>
        <w:t>SIPsA</w:t>
      </w:r>
      <w:proofErr w:type="spellEnd"/>
      <w:r w:rsidRPr="008D3195">
        <w:rPr>
          <w:rFonts w:ascii="Trebuchet MS" w:eastAsia="Arial Unicode MS" w:hAnsi="Arial Unicode MS" w:cs="Arial Unicode MS"/>
          <w:color w:val="000000"/>
          <w:kern w:val="0"/>
          <w:sz w:val="24"/>
          <w:szCs w:val="24"/>
          <w:u w:color="000000"/>
          <w:bdr w:val="nil"/>
          <w:lang w:val="it-IT" w:eastAsia="it-IT"/>
        </w:rPr>
        <w:t xml:space="preserve"> 22/11/2009).</w:t>
      </w:r>
    </w:p>
    <w:p w:rsidR="0068103B" w:rsidRPr="008D3195" w:rsidRDefault="0068103B" w:rsidP="0068103B">
      <w:pPr>
        <w:pStyle w:val="Eaoaeaa"/>
        <w:widowControl/>
        <w:numPr>
          <w:ilvl w:val="0"/>
          <w:numId w:val="4"/>
        </w:numPr>
        <w:spacing w:before="20" w:after="20"/>
        <w:jc w:val="both"/>
        <w:rPr>
          <w:rFonts w:ascii="Trebuchet MS" w:eastAsia="Arial Unicode MS" w:hAnsi="Arial Unicode MS" w:cs="Arial Unicode MS"/>
          <w:color w:val="000000"/>
          <w:kern w:val="0"/>
          <w:sz w:val="24"/>
          <w:szCs w:val="24"/>
          <w:u w:color="000000"/>
          <w:bdr w:val="nil"/>
          <w:lang w:val="it-IT" w:eastAsia="it-IT"/>
        </w:rPr>
      </w:pPr>
      <w:r w:rsidRPr="008D3195">
        <w:rPr>
          <w:rFonts w:ascii="Trebuchet MS" w:eastAsia="Arial Unicode MS" w:hAnsi="Arial Unicode MS" w:cs="Arial Unicode MS"/>
          <w:color w:val="000000"/>
          <w:kern w:val="0"/>
          <w:sz w:val="24"/>
          <w:szCs w:val="24"/>
          <w:u w:color="000000"/>
          <w:bdr w:val="nil"/>
          <w:lang w:val="it-IT" w:eastAsia="it-IT"/>
        </w:rPr>
        <w:t>“</w:t>
      </w:r>
      <w:r w:rsidRPr="008D3195">
        <w:rPr>
          <w:rFonts w:ascii="Trebuchet MS" w:eastAsia="Arial Unicode MS" w:hAnsi="Arial Unicode MS" w:cs="Arial Unicode MS"/>
          <w:color w:val="000000"/>
          <w:kern w:val="0"/>
          <w:sz w:val="24"/>
          <w:szCs w:val="24"/>
          <w:u w:color="000000"/>
          <w:bdr w:val="nil"/>
          <w:lang w:val="it-IT" w:eastAsia="it-IT"/>
        </w:rPr>
        <w:t xml:space="preserve">La costruzione del gruppo utilizzando la tecnica del </w:t>
      </w:r>
      <w:proofErr w:type="spellStart"/>
      <w:r w:rsidRPr="008D3195">
        <w:rPr>
          <w:rFonts w:ascii="Trebuchet MS" w:eastAsia="Arial Unicode MS" w:hAnsi="Arial Unicode MS" w:cs="Arial Unicode MS"/>
          <w:color w:val="000000"/>
          <w:kern w:val="0"/>
          <w:sz w:val="24"/>
          <w:szCs w:val="24"/>
          <w:u w:color="000000"/>
          <w:bdr w:val="nil"/>
          <w:lang w:val="it-IT" w:eastAsia="it-IT"/>
        </w:rPr>
        <w:t>role-playing</w:t>
      </w:r>
      <w:proofErr w:type="spellEnd"/>
      <w:r w:rsidRPr="008D3195">
        <w:rPr>
          <w:rFonts w:ascii="Trebuchet MS" w:eastAsia="Arial Unicode MS" w:hAnsi="Arial Unicode MS" w:cs="Arial Unicode MS"/>
          <w:color w:val="000000"/>
          <w:kern w:val="0"/>
          <w:sz w:val="24"/>
          <w:szCs w:val="24"/>
          <w:u w:color="000000"/>
          <w:bdr w:val="nil"/>
          <w:lang w:val="it-IT" w:eastAsia="it-IT"/>
        </w:rPr>
        <w:t>”</w:t>
      </w:r>
      <w:r w:rsidRPr="008D3195">
        <w:rPr>
          <w:rFonts w:ascii="Trebuchet MS" w:eastAsia="Arial Unicode MS" w:hAnsi="Arial Unicode MS" w:cs="Arial Unicode MS"/>
          <w:color w:val="000000"/>
          <w:kern w:val="0"/>
          <w:sz w:val="24"/>
          <w:szCs w:val="24"/>
          <w:u w:color="000000"/>
          <w:bdr w:val="nil"/>
          <w:lang w:val="it-IT" w:eastAsia="it-IT"/>
        </w:rPr>
        <w:t>; in: AA.VV. - I convegni e i Seminari dell</w:t>
      </w:r>
      <w:r w:rsidRPr="008D3195">
        <w:rPr>
          <w:rFonts w:ascii="Trebuchet MS" w:eastAsia="Arial Unicode MS" w:hAnsi="Arial Unicode MS" w:cs="Arial Unicode MS"/>
          <w:color w:val="000000"/>
          <w:kern w:val="0"/>
          <w:sz w:val="24"/>
          <w:szCs w:val="24"/>
          <w:u w:color="000000"/>
          <w:bdr w:val="nil"/>
          <w:lang w:val="it-IT" w:eastAsia="it-IT"/>
        </w:rPr>
        <w:t>’</w:t>
      </w:r>
      <w:r w:rsidRPr="008D3195">
        <w:rPr>
          <w:rFonts w:ascii="Trebuchet MS" w:eastAsia="Arial Unicode MS" w:hAnsi="Arial Unicode MS" w:cs="Arial Unicode MS"/>
          <w:color w:val="000000"/>
          <w:kern w:val="0"/>
          <w:sz w:val="24"/>
          <w:szCs w:val="24"/>
          <w:u w:color="000000"/>
          <w:bdr w:val="nil"/>
          <w:lang w:val="it-IT" w:eastAsia="it-IT"/>
        </w:rPr>
        <w:t>Ordine - Sito web dell</w:t>
      </w:r>
      <w:r w:rsidRPr="008D3195">
        <w:rPr>
          <w:rFonts w:ascii="Trebuchet MS" w:eastAsia="Arial Unicode MS" w:hAnsi="Arial Unicode MS" w:cs="Arial Unicode MS"/>
          <w:color w:val="000000"/>
          <w:kern w:val="0"/>
          <w:sz w:val="24"/>
          <w:szCs w:val="24"/>
          <w:u w:color="000000"/>
          <w:bdr w:val="nil"/>
          <w:lang w:val="it-IT" w:eastAsia="it-IT"/>
        </w:rPr>
        <w:t>’</w:t>
      </w:r>
      <w:r w:rsidRPr="008D3195">
        <w:rPr>
          <w:rFonts w:ascii="Trebuchet MS" w:eastAsia="Arial Unicode MS" w:hAnsi="Arial Unicode MS" w:cs="Arial Unicode MS"/>
          <w:color w:val="000000"/>
          <w:kern w:val="0"/>
          <w:sz w:val="24"/>
          <w:szCs w:val="24"/>
          <w:u w:color="000000"/>
          <w:bdr w:val="nil"/>
          <w:lang w:val="it-IT" w:eastAsia="it-IT"/>
        </w:rPr>
        <w:t xml:space="preserve">Ordine degli Psicologi del Lazio, 2005. (relatore seminario 27/03/2004). </w:t>
      </w:r>
    </w:p>
    <w:p w:rsidR="0064265C" w:rsidRPr="0068103B" w:rsidRDefault="00CB25FB">
      <w:pPr>
        <w:numPr>
          <w:ilvl w:val="0"/>
          <w:numId w:val="3"/>
        </w:numPr>
        <w:tabs>
          <w:tab w:val="num" w:pos="360"/>
        </w:tabs>
        <w:spacing w:line="360" w:lineRule="auto"/>
        <w:ind w:left="360" w:hanging="360"/>
        <w:jc w:val="both"/>
        <w:rPr>
          <w:rFonts w:ascii="Trebuchet MS"/>
        </w:rPr>
      </w:pPr>
      <w:r>
        <w:rPr>
          <w:rFonts w:ascii="Trebuchet MS"/>
        </w:rPr>
        <w:t>di aver condotto un</w:t>
      </w:r>
      <w:r w:rsidRPr="0068103B">
        <w:rPr>
          <w:rFonts w:ascii="Trebuchet MS"/>
        </w:rPr>
        <w:t>’</w:t>
      </w:r>
      <w:r>
        <w:rPr>
          <w:rFonts w:ascii="Trebuchet MS"/>
        </w:rPr>
        <w:t>anali</w:t>
      </w:r>
      <w:r w:rsidR="00550FBD">
        <w:rPr>
          <w:rFonts w:ascii="Trebuchet MS"/>
        </w:rPr>
        <w:t xml:space="preserve">si individuale con il dott. </w:t>
      </w:r>
      <w:proofErr w:type="spellStart"/>
      <w:r w:rsidR="00550FBD">
        <w:rPr>
          <w:rFonts w:ascii="Trebuchet MS"/>
        </w:rPr>
        <w:t>D.A.</w:t>
      </w:r>
      <w:proofErr w:type="spellEnd"/>
      <w:r w:rsidR="00550FBD">
        <w:rPr>
          <w:rFonts w:ascii="Trebuchet MS"/>
        </w:rPr>
        <w:t xml:space="preserve"> Nesci (SPI)</w:t>
      </w:r>
      <w:r>
        <w:rPr>
          <w:rFonts w:ascii="Trebuchet MS"/>
        </w:rPr>
        <w:t xml:space="preserve"> per un numero complessivo di ore </w:t>
      </w:r>
      <w:r w:rsidR="008D3195">
        <w:rPr>
          <w:rFonts w:ascii="Trebuchet MS"/>
        </w:rPr>
        <w:t>9</w:t>
      </w:r>
      <w:r w:rsidR="0068103B" w:rsidRPr="0068103B">
        <w:rPr>
          <w:rFonts w:ascii="Trebuchet MS"/>
        </w:rPr>
        <w:t>20</w:t>
      </w:r>
    </w:p>
    <w:p w:rsidR="0064265C" w:rsidRPr="0068103B" w:rsidRDefault="00CB25FB">
      <w:pPr>
        <w:spacing w:line="360" w:lineRule="auto"/>
        <w:jc w:val="center"/>
        <w:rPr>
          <w:rFonts w:ascii="Trebuchet MS"/>
        </w:rPr>
      </w:pPr>
      <w:r w:rsidRPr="0068103B">
        <w:rPr>
          <w:rFonts w:ascii="Trebuchet MS"/>
        </w:rPr>
        <w:t>chiede</w:t>
      </w:r>
    </w:p>
    <w:p w:rsidR="00246163" w:rsidRDefault="00CB25FB">
      <w:pPr>
        <w:spacing w:line="360" w:lineRule="auto"/>
        <w:rPr>
          <w:rFonts w:ascii="Trebuchet MS"/>
        </w:rPr>
      </w:pPr>
      <w:r>
        <w:rPr>
          <w:rFonts w:ascii="Trebuchet MS"/>
        </w:rPr>
        <w:t>il passaggio a Membro Didatta</w:t>
      </w:r>
      <w:r w:rsidR="00246163">
        <w:rPr>
          <w:rFonts w:ascii="Trebuchet MS"/>
        </w:rPr>
        <w:t xml:space="preserve"> </w:t>
      </w:r>
    </w:p>
    <w:p w:rsidR="0064265C" w:rsidRPr="0068103B" w:rsidRDefault="00CB25FB">
      <w:pPr>
        <w:spacing w:line="360" w:lineRule="auto"/>
        <w:rPr>
          <w:rFonts w:ascii="Trebuchet MS"/>
        </w:rPr>
      </w:pPr>
      <w:r>
        <w:rPr>
          <w:rFonts w:ascii="Trebuchet MS"/>
        </w:rPr>
        <w:lastRenderedPageBreak/>
        <w:t xml:space="preserve">dietro presentazione </w:t>
      </w:r>
      <w:r w:rsidR="0068103B">
        <w:rPr>
          <w:rFonts w:ascii="Trebuchet MS"/>
        </w:rPr>
        <w:t xml:space="preserve">dei Membri Didatti </w:t>
      </w:r>
      <w:proofErr w:type="spellStart"/>
      <w:r w:rsidR="0068103B">
        <w:rPr>
          <w:rFonts w:ascii="Trebuchet MS"/>
        </w:rPr>
        <w:t>S.I.Ps.A.</w:t>
      </w:r>
      <w:proofErr w:type="spellEnd"/>
      <w:r w:rsidR="0068103B">
        <w:rPr>
          <w:rFonts w:ascii="Trebuchet MS"/>
        </w:rPr>
        <w:t xml:space="preserve">  </w:t>
      </w:r>
      <w:r>
        <w:rPr>
          <w:rFonts w:ascii="Trebuchet MS"/>
        </w:rPr>
        <w:t>dr.ssa</w:t>
      </w:r>
      <w:r w:rsidR="00246163">
        <w:rPr>
          <w:rFonts w:ascii="Trebuchet MS"/>
        </w:rPr>
        <w:t xml:space="preserve"> P.</w:t>
      </w:r>
      <w:r w:rsidR="0068103B" w:rsidRPr="0068103B">
        <w:rPr>
          <w:rFonts w:ascii="Trebuchet MS"/>
        </w:rPr>
        <w:t xml:space="preserve"> </w:t>
      </w:r>
      <w:proofErr w:type="spellStart"/>
      <w:r w:rsidR="0068103B" w:rsidRPr="0068103B">
        <w:rPr>
          <w:rFonts w:ascii="Trebuchet MS"/>
        </w:rPr>
        <w:t>Cecchetti</w:t>
      </w:r>
      <w:proofErr w:type="spellEnd"/>
      <w:r w:rsidR="0068103B" w:rsidRPr="0068103B">
        <w:rPr>
          <w:rFonts w:ascii="Trebuchet MS"/>
        </w:rPr>
        <w:t xml:space="preserve"> </w:t>
      </w:r>
      <w:r w:rsidR="0068103B">
        <w:rPr>
          <w:rFonts w:ascii="Trebuchet MS"/>
        </w:rPr>
        <w:t xml:space="preserve"> e </w:t>
      </w:r>
      <w:r>
        <w:rPr>
          <w:rFonts w:ascii="Trebuchet MS"/>
        </w:rPr>
        <w:t xml:space="preserve">dott.ssa </w:t>
      </w:r>
      <w:r w:rsidR="0068103B">
        <w:rPr>
          <w:rFonts w:ascii="Trebuchet MS"/>
        </w:rPr>
        <w:t>C</w:t>
      </w:r>
      <w:r w:rsidR="00246163">
        <w:rPr>
          <w:rFonts w:ascii="Trebuchet MS"/>
        </w:rPr>
        <w:t>.</w:t>
      </w:r>
      <w:r w:rsidR="0068103B">
        <w:rPr>
          <w:rFonts w:ascii="Trebuchet MS"/>
        </w:rPr>
        <w:t xml:space="preserve"> </w:t>
      </w:r>
      <w:proofErr w:type="spellStart"/>
      <w:r w:rsidR="0068103B">
        <w:rPr>
          <w:rFonts w:ascii="Trebuchet MS"/>
        </w:rPr>
        <w:t>Tagliaferri</w:t>
      </w:r>
      <w:proofErr w:type="spellEnd"/>
      <w:r w:rsidR="0068103B">
        <w:rPr>
          <w:rFonts w:ascii="Trebuchet MS"/>
        </w:rPr>
        <w:t xml:space="preserve"> </w:t>
      </w:r>
    </w:p>
    <w:p w:rsidR="0064265C" w:rsidRPr="0068103B" w:rsidRDefault="0064265C">
      <w:pPr>
        <w:rPr>
          <w:rFonts w:ascii="Trebuchet MS"/>
        </w:rPr>
      </w:pPr>
    </w:p>
    <w:p w:rsidR="0064265C" w:rsidRDefault="00CB25FB">
      <w:pPr>
        <w:rPr>
          <w:rFonts w:ascii="Trebuchet MS"/>
        </w:rPr>
      </w:pPr>
      <w:r w:rsidRPr="0068103B">
        <w:rPr>
          <w:rFonts w:ascii="Trebuchet MS"/>
        </w:rPr>
        <w:tab/>
      </w:r>
      <w:r w:rsidRPr="0068103B">
        <w:rPr>
          <w:rFonts w:ascii="Trebuchet MS"/>
        </w:rPr>
        <w:tab/>
      </w:r>
      <w:r w:rsidRPr="0068103B">
        <w:rPr>
          <w:rFonts w:ascii="Trebuchet MS"/>
        </w:rPr>
        <w:tab/>
      </w:r>
      <w:r w:rsidRPr="0068103B">
        <w:rPr>
          <w:rFonts w:ascii="Trebuchet MS"/>
        </w:rPr>
        <w:tab/>
      </w:r>
      <w:r w:rsidRPr="0068103B">
        <w:rPr>
          <w:rFonts w:ascii="Trebuchet MS"/>
        </w:rPr>
        <w:tab/>
      </w:r>
      <w:r w:rsidRPr="0068103B">
        <w:rPr>
          <w:rFonts w:ascii="Trebuchet MS"/>
        </w:rPr>
        <w:tab/>
      </w:r>
      <w:r w:rsidRPr="0068103B">
        <w:rPr>
          <w:rFonts w:ascii="Trebuchet MS"/>
        </w:rPr>
        <w:tab/>
      </w:r>
      <w:r w:rsidRPr="0068103B">
        <w:rPr>
          <w:rFonts w:ascii="Trebuchet MS"/>
        </w:rPr>
        <w:tab/>
        <w:t xml:space="preserve">Firma dei </w:t>
      </w:r>
      <w:r w:rsidRPr="0068103B">
        <w:rPr>
          <w:rFonts w:ascii="Trebuchet MS"/>
        </w:rPr>
        <w:t>Didatti</w:t>
      </w:r>
    </w:p>
    <w:p w:rsidR="008D3195" w:rsidRPr="0068103B" w:rsidRDefault="008D3195">
      <w:pPr>
        <w:rPr>
          <w:rFonts w:ascii="Trebuchet MS"/>
        </w:rPr>
      </w:pPr>
    </w:p>
    <w:p w:rsidR="008D3195" w:rsidRDefault="00CB25FB" w:rsidP="00246163">
      <w:pPr>
        <w:rPr>
          <w:rFonts w:ascii="Trebuchet MS"/>
        </w:rPr>
      </w:pPr>
      <w:r w:rsidRPr="0068103B">
        <w:rPr>
          <w:rFonts w:ascii="Trebuchet MS"/>
        </w:rPr>
        <w:tab/>
        <w:t xml:space="preserve">                                  </w:t>
      </w:r>
      <w:r w:rsidR="008D3195">
        <w:rPr>
          <w:rFonts w:ascii="Trebuchet MS"/>
        </w:rPr>
        <w:t xml:space="preserve">                 </w:t>
      </w:r>
      <w:proofErr w:type="spellStart"/>
      <w:r w:rsidRPr="0068103B">
        <w:rPr>
          <w:rFonts w:ascii="Trebuchet MS"/>
        </w:rPr>
        <w:t>…</w:t>
      </w:r>
      <w:r>
        <w:rPr>
          <w:rFonts w:ascii="Trebuchet MS"/>
        </w:rPr>
        <w:t>.</w:t>
      </w:r>
      <w:r w:rsidRPr="0068103B">
        <w:rPr>
          <w:rFonts w:ascii="Trebuchet MS"/>
        </w:rPr>
        <w:t>……………………………………………</w:t>
      </w:r>
      <w:proofErr w:type="spellEnd"/>
      <w:r w:rsidRPr="0068103B">
        <w:rPr>
          <w:rFonts w:ascii="Trebuchet MS"/>
        </w:rPr>
        <w:tab/>
      </w:r>
    </w:p>
    <w:p w:rsidR="008D3195" w:rsidRDefault="008D3195" w:rsidP="00246163">
      <w:pPr>
        <w:rPr>
          <w:rFonts w:ascii="Trebuchet MS"/>
        </w:rPr>
      </w:pPr>
    </w:p>
    <w:p w:rsidR="0064265C" w:rsidRPr="0068103B" w:rsidRDefault="00CB25FB" w:rsidP="00246163">
      <w:pPr>
        <w:rPr>
          <w:rFonts w:ascii="Trebuchet MS"/>
        </w:rPr>
      </w:pPr>
      <w:r w:rsidRPr="0068103B">
        <w:rPr>
          <w:rFonts w:ascii="Trebuchet MS"/>
        </w:rPr>
        <w:tab/>
      </w:r>
      <w:r w:rsidRPr="0068103B">
        <w:rPr>
          <w:rFonts w:ascii="Trebuchet MS"/>
        </w:rPr>
        <w:tab/>
      </w:r>
      <w:r w:rsidRPr="0068103B">
        <w:rPr>
          <w:rFonts w:ascii="Trebuchet MS"/>
        </w:rPr>
        <w:tab/>
      </w:r>
      <w:r w:rsidRPr="0068103B">
        <w:rPr>
          <w:rFonts w:ascii="Trebuchet MS"/>
        </w:rPr>
        <w:tab/>
        <w:t xml:space="preserve">     </w:t>
      </w:r>
      <w:r w:rsidR="00246163">
        <w:rPr>
          <w:rFonts w:ascii="Trebuchet MS"/>
        </w:rPr>
        <w:t xml:space="preserve">          </w:t>
      </w:r>
      <w:r w:rsidRPr="0068103B">
        <w:rPr>
          <w:rFonts w:ascii="Trebuchet MS"/>
        </w:rPr>
        <w:t xml:space="preserve"> </w:t>
      </w:r>
      <w:r w:rsidR="008D3195">
        <w:rPr>
          <w:rFonts w:ascii="Trebuchet MS"/>
        </w:rPr>
        <w:t xml:space="preserve">      ..</w:t>
      </w:r>
      <w:proofErr w:type="spellStart"/>
      <w:r w:rsidRPr="0068103B">
        <w:rPr>
          <w:rFonts w:ascii="Trebuchet MS"/>
        </w:rPr>
        <w:t>……………………………………………</w:t>
      </w:r>
      <w:proofErr w:type="spellEnd"/>
      <w:r>
        <w:rPr>
          <w:rFonts w:ascii="Trebuchet MS"/>
        </w:rPr>
        <w:t>..</w:t>
      </w:r>
    </w:p>
    <w:p w:rsidR="0064265C" w:rsidRPr="0068103B" w:rsidRDefault="0064265C">
      <w:pPr>
        <w:rPr>
          <w:rFonts w:ascii="Trebuchet MS"/>
        </w:rPr>
      </w:pPr>
    </w:p>
    <w:p w:rsidR="0064265C" w:rsidRPr="0068103B" w:rsidRDefault="00CB25FB">
      <w:pPr>
        <w:rPr>
          <w:rFonts w:ascii="Trebuchet MS"/>
          <w:sz w:val="20"/>
          <w:szCs w:val="20"/>
        </w:rPr>
      </w:pPr>
      <w:r w:rsidRPr="0068103B">
        <w:rPr>
          <w:rFonts w:ascii="Trebuchet MS"/>
          <w:sz w:val="20"/>
          <w:szCs w:val="20"/>
        </w:rPr>
        <w:t>Il sottoscritto/a dichiara fin da ora di appoggiare gli obiettivi dell</w:t>
      </w:r>
      <w:r w:rsidRPr="0068103B">
        <w:rPr>
          <w:rFonts w:ascii="Trebuchet MS"/>
          <w:sz w:val="20"/>
          <w:szCs w:val="20"/>
        </w:rPr>
        <w:t>’</w:t>
      </w:r>
      <w:r w:rsidRPr="0068103B">
        <w:rPr>
          <w:rFonts w:ascii="Trebuchet MS"/>
          <w:sz w:val="20"/>
          <w:szCs w:val="20"/>
        </w:rPr>
        <w:t>Associazione e di partecipare alle sue attivit</w:t>
      </w:r>
      <w:r w:rsidRPr="0068103B">
        <w:rPr>
          <w:rFonts w:ascii="Trebuchet MS"/>
          <w:sz w:val="20"/>
          <w:szCs w:val="20"/>
        </w:rPr>
        <w:t>à</w:t>
      </w:r>
      <w:r w:rsidRPr="0068103B">
        <w:rPr>
          <w:rFonts w:ascii="Trebuchet MS"/>
          <w:sz w:val="20"/>
          <w:szCs w:val="20"/>
        </w:rPr>
        <w:t xml:space="preserve"> </w:t>
      </w:r>
      <w:r w:rsidRPr="0068103B">
        <w:rPr>
          <w:rFonts w:ascii="Trebuchet MS"/>
          <w:sz w:val="20"/>
          <w:szCs w:val="20"/>
        </w:rPr>
        <w:t>ed accetta il pagamento d</w:t>
      </w:r>
      <w:r w:rsidRPr="0068103B">
        <w:rPr>
          <w:rFonts w:ascii="Trebuchet MS"/>
          <w:sz w:val="20"/>
          <w:szCs w:val="20"/>
        </w:rPr>
        <w:t>i una quota sociale stabilita, per l</w:t>
      </w:r>
      <w:r w:rsidRPr="0068103B">
        <w:rPr>
          <w:rFonts w:ascii="Trebuchet MS"/>
          <w:sz w:val="20"/>
          <w:szCs w:val="20"/>
        </w:rPr>
        <w:t>’</w:t>
      </w:r>
      <w:r w:rsidRPr="0068103B">
        <w:rPr>
          <w:rFonts w:ascii="Trebuchet MS"/>
          <w:sz w:val="20"/>
          <w:szCs w:val="20"/>
        </w:rPr>
        <w:t xml:space="preserve">anno 2015, di </w:t>
      </w:r>
      <w:r w:rsidRPr="0068103B">
        <w:rPr>
          <w:rFonts w:ascii="Trebuchet MS"/>
          <w:sz w:val="20"/>
          <w:szCs w:val="20"/>
        </w:rPr>
        <w:t>€</w:t>
      </w:r>
      <w:r w:rsidRPr="0068103B">
        <w:rPr>
          <w:rFonts w:ascii="Trebuchet MS"/>
          <w:sz w:val="20"/>
          <w:szCs w:val="20"/>
        </w:rPr>
        <w:t xml:space="preserve"> </w:t>
      </w:r>
      <w:r w:rsidRPr="0068103B">
        <w:rPr>
          <w:rFonts w:ascii="Trebuchet MS"/>
          <w:sz w:val="20"/>
          <w:szCs w:val="20"/>
        </w:rPr>
        <w:t>260,00.</w:t>
      </w:r>
    </w:p>
    <w:p w:rsidR="0064265C" w:rsidRPr="0068103B" w:rsidRDefault="0064265C">
      <w:pPr>
        <w:rPr>
          <w:rFonts w:ascii="Trebuchet MS"/>
        </w:rPr>
      </w:pPr>
    </w:p>
    <w:p w:rsidR="008D3195" w:rsidRDefault="008D3195">
      <w:pPr>
        <w:rPr>
          <w:rFonts w:ascii="Trebuchet MS"/>
        </w:rPr>
      </w:pPr>
      <w:r>
        <w:rPr>
          <w:rFonts w:ascii="Trebuchet MS"/>
        </w:rPr>
        <w:t>Roma 30/01/2015</w:t>
      </w:r>
    </w:p>
    <w:p w:rsidR="008D3195" w:rsidRDefault="008D3195">
      <w:pPr>
        <w:rPr>
          <w:rFonts w:ascii="Trebuchet MS"/>
        </w:rPr>
      </w:pPr>
    </w:p>
    <w:p w:rsidR="0064265C" w:rsidRPr="0068103B" w:rsidRDefault="008D3195">
      <w:pPr>
        <w:rPr>
          <w:rFonts w:ascii="Trebuchet MS"/>
        </w:rPr>
      </w:pPr>
      <w:r>
        <w:rPr>
          <w:rFonts w:ascii="Trebuchet MS"/>
        </w:rPr>
        <w:t xml:space="preserve">                   </w:t>
      </w:r>
      <w:r>
        <w:rPr>
          <w:rFonts w:ascii="Trebuchet MS"/>
        </w:rPr>
        <w:tab/>
      </w:r>
      <w:r>
        <w:rPr>
          <w:rFonts w:ascii="Trebuchet MS"/>
        </w:rPr>
        <w:tab/>
      </w:r>
      <w:r w:rsidR="00CB25FB">
        <w:rPr>
          <w:rFonts w:ascii="Trebuchet MS"/>
        </w:rPr>
        <w:tab/>
      </w:r>
      <w:r w:rsidR="00CB25FB">
        <w:rPr>
          <w:rFonts w:ascii="Trebuchet MS"/>
        </w:rPr>
        <w:tab/>
      </w:r>
      <w:r w:rsidR="00CB25FB">
        <w:rPr>
          <w:rFonts w:ascii="Trebuchet MS"/>
        </w:rPr>
        <w:tab/>
        <w:t xml:space="preserve">                     Firma del candidato</w:t>
      </w:r>
    </w:p>
    <w:p w:rsidR="0064265C" w:rsidRPr="0068103B" w:rsidRDefault="0064265C">
      <w:pPr>
        <w:jc w:val="both"/>
        <w:rPr>
          <w:rFonts w:ascii="Trebuchet MS"/>
        </w:rPr>
      </w:pPr>
    </w:p>
    <w:p w:rsidR="0064265C" w:rsidRPr="0068103B" w:rsidRDefault="0064265C">
      <w:pPr>
        <w:rPr>
          <w:rFonts w:ascii="Trebuchet MS"/>
        </w:rPr>
      </w:pPr>
    </w:p>
    <w:p w:rsidR="0064265C" w:rsidRDefault="00CB25FB">
      <w:r w:rsidRPr="0068103B">
        <w:rPr>
          <w:rFonts w:ascii="Trebuchet MS"/>
        </w:rPr>
        <w:tab/>
      </w:r>
      <w:r w:rsidRPr="0068103B">
        <w:rPr>
          <w:rFonts w:ascii="Trebuchet MS"/>
        </w:rPr>
        <w:tab/>
      </w:r>
      <w:r w:rsidRPr="0068103B">
        <w:rPr>
          <w:rFonts w:ascii="Trebuchet MS"/>
        </w:rPr>
        <w:tab/>
      </w:r>
      <w:r w:rsidRPr="0068103B">
        <w:rPr>
          <w:rFonts w:ascii="Trebuchet MS"/>
        </w:rPr>
        <w:tab/>
      </w:r>
      <w:r w:rsidRPr="0068103B">
        <w:rPr>
          <w:rFonts w:ascii="Trebuchet MS"/>
        </w:rPr>
        <w:tab/>
      </w:r>
      <w:r w:rsidRPr="0068103B">
        <w:rPr>
          <w:rFonts w:ascii="Trebuchet MS"/>
        </w:rPr>
        <w:tab/>
        <w:t xml:space="preserve">       </w:t>
      </w:r>
      <w:proofErr w:type="spellStart"/>
      <w:r w:rsidRPr="0068103B">
        <w:rPr>
          <w:rFonts w:ascii="Trebuchet MS"/>
        </w:rPr>
        <w:t>……</w:t>
      </w:r>
      <w:r>
        <w:rPr>
          <w:rFonts w:ascii="Trebuchet MS" w:eastAsia="Trebuchet MS" w:hAnsi="Trebuchet MS" w:cs="Trebuchet MS"/>
        </w:rPr>
        <w:t>…………………………………………………</w:t>
      </w:r>
      <w:proofErr w:type="spellEnd"/>
    </w:p>
    <w:sectPr w:rsidR="0064265C" w:rsidSect="0064265C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5FB" w:rsidRDefault="00CB25FB" w:rsidP="0064265C">
      <w:r>
        <w:separator/>
      </w:r>
    </w:p>
  </w:endnote>
  <w:endnote w:type="continuationSeparator" w:id="0">
    <w:p w:rsidR="00CB25FB" w:rsidRDefault="00CB25FB" w:rsidP="00642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rebuchet MS Bold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65C" w:rsidRDefault="0064265C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5FB" w:rsidRDefault="00CB25FB" w:rsidP="0064265C">
      <w:r>
        <w:separator/>
      </w:r>
    </w:p>
  </w:footnote>
  <w:footnote w:type="continuationSeparator" w:id="0">
    <w:p w:rsidR="00CB25FB" w:rsidRDefault="00CB25FB" w:rsidP="006426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65C" w:rsidRDefault="0064265C">
    <w:pPr>
      <w:pStyle w:val="Intestazioneepidipagin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108606D0"/>
    <w:multiLevelType w:val="multilevel"/>
    <w:tmpl w:val="F7E82C86"/>
    <w:styleLink w:val="List0"/>
    <w:lvl w:ilvl="0">
      <w:start w:val="1"/>
      <w:numFmt w:val="lowerLetter"/>
      <w:lvlText w:val="%1)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lowerLetter"/>
      <w:lvlText w:val="%2."/>
      <w:lvlJc w:val="left"/>
      <w:rPr>
        <w:rFonts w:ascii="Trebuchet MS" w:eastAsia="Trebuchet MS" w:hAnsi="Trebuchet MS" w:cs="Trebuchet MS"/>
        <w:position w:val="0"/>
      </w:rPr>
    </w:lvl>
    <w:lvl w:ilvl="2">
      <w:start w:val="1"/>
      <w:numFmt w:val="lowerRoman"/>
      <w:lvlText w:val="%3."/>
      <w:lvlJc w:val="left"/>
      <w:rPr>
        <w:rFonts w:ascii="Trebuchet MS" w:eastAsia="Trebuchet MS" w:hAnsi="Trebuchet MS" w:cs="Trebuchet MS"/>
        <w:position w:val="0"/>
      </w:rPr>
    </w:lvl>
    <w:lvl w:ilvl="3">
      <w:start w:val="1"/>
      <w:numFmt w:val="decimal"/>
      <w:lvlText w:val="%4."/>
      <w:lvlJc w:val="left"/>
      <w:rPr>
        <w:rFonts w:ascii="Trebuchet MS" w:eastAsia="Trebuchet MS" w:hAnsi="Trebuchet MS" w:cs="Trebuchet MS"/>
        <w:position w:val="0"/>
      </w:rPr>
    </w:lvl>
    <w:lvl w:ilvl="4">
      <w:start w:val="1"/>
      <w:numFmt w:val="lowerLetter"/>
      <w:lvlText w:val="%5."/>
      <w:lvlJc w:val="left"/>
      <w:rPr>
        <w:rFonts w:ascii="Trebuchet MS" w:eastAsia="Trebuchet MS" w:hAnsi="Trebuchet MS" w:cs="Trebuchet MS"/>
        <w:position w:val="0"/>
      </w:rPr>
    </w:lvl>
    <w:lvl w:ilvl="5">
      <w:start w:val="1"/>
      <w:numFmt w:val="lowerRoman"/>
      <w:lvlText w:val="%6."/>
      <w:lvlJc w:val="left"/>
      <w:rPr>
        <w:rFonts w:ascii="Trebuchet MS" w:eastAsia="Trebuchet MS" w:hAnsi="Trebuchet MS" w:cs="Trebuchet MS"/>
        <w:position w:val="0"/>
      </w:rPr>
    </w:lvl>
    <w:lvl w:ilvl="6">
      <w:start w:val="1"/>
      <w:numFmt w:val="decimal"/>
      <w:lvlText w:val="%7."/>
      <w:lvlJc w:val="left"/>
      <w:rPr>
        <w:rFonts w:ascii="Trebuchet MS" w:eastAsia="Trebuchet MS" w:hAnsi="Trebuchet MS" w:cs="Trebuchet MS"/>
        <w:position w:val="0"/>
      </w:rPr>
    </w:lvl>
    <w:lvl w:ilvl="7">
      <w:start w:val="1"/>
      <w:numFmt w:val="lowerLetter"/>
      <w:lvlText w:val="%8."/>
      <w:lvlJc w:val="left"/>
      <w:rPr>
        <w:rFonts w:ascii="Trebuchet MS" w:eastAsia="Trebuchet MS" w:hAnsi="Trebuchet MS" w:cs="Trebuchet MS"/>
        <w:position w:val="0"/>
      </w:rPr>
    </w:lvl>
    <w:lvl w:ilvl="8">
      <w:start w:val="1"/>
      <w:numFmt w:val="lowerRoman"/>
      <w:lvlText w:val="%9."/>
      <w:lvlJc w:val="left"/>
      <w:rPr>
        <w:rFonts w:ascii="Trebuchet MS" w:eastAsia="Trebuchet MS" w:hAnsi="Trebuchet MS" w:cs="Trebuchet MS"/>
        <w:position w:val="0"/>
      </w:rPr>
    </w:lvl>
  </w:abstractNum>
  <w:abstractNum w:abstractNumId="3">
    <w:nsid w:val="64612AAC"/>
    <w:multiLevelType w:val="multilevel"/>
    <w:tmpl w:val="86668E3C"/>
    <w:lvl w:ilvl="0">
      <w:start w:val="1"/>
      <w:numFmt w:val="lowerLetter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4">
    <w:nsid w:val="68E03247"/>
    <w:multiLevelType w:val="multilevel"/>
    <w:tmpl w:val="BEAA0674"/>
    <w:lvl w:ilvl="0">
      <w:start w:val="1"/>
      <w:numFmt w:val="lowerLetter"/>
      <w:lvlText w:val="%1)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lowerLetter"/>
      <w:lvlText w:val="%2."/>
      <w:lvlJc w:val="left"/>
      <w:rPr>
        <w:rFonts w:ascii="Trebuchet MS" w:eastAsia="Trebuchet MS" w:hAnsi="Trebuchet MS" w:cs="Trebuchet MS"/>
        <w:position w:val="0"/>
      </w:rPr>
    </w:lvl>
    <w:lvl w:ilvl="2">
      <w:start w:val="1"/>
      <w:numFmt w:val="lowerRoman"/>
      <w:lvlText w:val="%3."/>
      <w:lvlJc w:val="left"/>
      <w:rPr>
        <w:rFonts w:ascii="Trebuchet MS" w:eastAsia="Trebuchet MS" w:hAnsi="Trebuchet MS" w:cs="Trebuchet MS"/>
        <w:position w:val="0"/>
      </w:rPr>
    </w:lvl>
    <w:lvl w:ilvl="3">
      <w:start w:val="1"/>
      <w:numFmt w:val="decimal"/>
      <w:lvlText w:val="%4."/>
      <w:lvlJc w:val="left"/>
      <w:rPr>
        <w:rFonts w:ascii="Trebuchet MS" w:eastAsia="Trebuchet MS" w:hAnsi="Trebuchet MS" w:cs="Trebuchet MS"/>
        <w:position w:val="0"/>
      </w:rPr>
    </w:lvl>
    <w:lvl w:ilvl="4">
      <w:start w:val="1"/>
      <w:numFmt w:val="lowerLetter"/>
      <w:lvlText w:val="%5."/>
      <w:lvlJc w:val="left"/>
      <w:rPr>
        <w:rFonts w:ascii="Trebuchet MS" w:eastAsia="Trebuchet MS" w:hAnsi="Trebuchet MS" w:cs="Trebuchet MS"/>
        <w:position w:val="0"/>
      </w:rPr>
    </w:lvl>
    <w:lvl w:ilvl="5">
      <w:start w:val="1"/>
      <w:numFmt w:val="lowerRoman"/>
      <w:lvlText w:val="%6."/>
      <w:lvlJc w:val="left"/>
      <w:rPr>
        <w:rFonts w:ascii="Trebuchet MS" w:eastAsia="Trebuchet MS" w:hAnsi="Trebuchet MS" w:cs="Trebuchet MS"/>
        <w:position w:val="0"/>
      </w:rPr>
    </w:lvl>
    <w:lvl w:ilvl="6">
      <w:start w:val="1"/>
      <w:numFmt w:val="decimal"/>
      <w:lvlText w:val="%7."/>
      <w:lvlJc w:val="left"/>
      <w:rPr>
        <w:rFonts w:ascii="Trebuchet MS" w:eastAsia="Trebuchet MS" w:hAnsi="Trebuchet MS" w:cs="Trebuchet MS"/>
        <w:position w:val="0"/>
      </w:rPr>
    </w:lvl>
    <w:lvl w:ilvl="7">
      <w:start w:val="1"/>
      <w:numFmt w:val="lowerLetter"/>
      <w:lvlText w:val="%8."/>
      <w:lvlJc w:val="left"/>
      <w:rPr>
        <w:rFonts w:ascii="Trebuchet MS" w:eastAsia="Trebuchet MS" w:hAnsi="Trebuchet MS" w:cs="Trebuchet MS"/>
        <w:position w:val="0"/>
      </w:rPr>
    </w:lvl>
    <w:lvl w:ilvl="8">
      <w:start w:val="1"/>
      <w:numFmt w:val="lowerRoman"/>
      <w:lvlText w:val="%9."/>
      <w:lvlJc w:val="left"/>
      <w:rPr>
        <w:rFonts w:ascii="Trebuchet MS" w:eastAsia="Trebuchet MS" w:hAnsi="Trebuchet MS" w:cs="Trebuchet MS"/>
        <w:position w:val="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4265C"/>
    <w:rsid w:val="00246163"/>
    <w:rsid w:val="00550FBD"/>
    <w:rsid w:val="0064265C"/>
    <w:rsid w:val="0068103B"/>
    <w:rsid w:val="008D3195"/>
    <w:rsid w:val="00CB2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4265C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4265C"/>
    <w:rPr>
      <w:u w:val="single"/>
    </w:rPr>
  </w:style>
  <w:style w:type="table" w:customStyle="1" w:styleId="TableNormal">
    <w:name w:val="Table Normal"/>
    <w:rsid w:val="006426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64265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Stileimportato1"/>
    <w:rsid w:val="0064265C"/>
    <w:pPr>
      <w:numPr>
        <w:numId w:val="3"/>
      </w:numPr>
    </w:pPr>
  </w:style>
  <w:style w:type="numbering" w:customStyle="1" w:styleId="Stileimportato1">
    <w:name w:val="Stile importato 1"/>
    <w:rsid w:val="006426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0F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0FBD"/>
    <w:rPr>
      <w:rFonts w:ascii="Tahoma" w:hAnsi="Tahoma" w:cs="Tahoma"/>
      <w:color w:val="000000"/>
      <w:sz w:val="16"/>
      <w:szCs w:val="16"/>
      <w:u w:color="000000"/>
    </w:rPr>
  </w:style>
  <w:style w:type="paragraph" w:customStyle="1" w:styleId="Eaoaeaa">
    <w:name w:val="Eaoae?aa"/>
    <w:basedOn w:val="Normale"/>
    <w:rsid w:val="0068103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  <w:suppressAutoHyphens/>
    </w:pPr>
    <w:rPr>
      <w:rFonts w:eastAsia="Arial" w:hAnsi="Times New Roman" w:cs="Times New Roman"/>
      <w:color w:val="auto"/>
      <w:kern w:val="1"/>
      <w:sz w:val="20"/>
      <w:szCs w:val="20"/>
      <w:bdr w:val="none" w:sz="0" w:space="0" w:color="auto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Personale</cp:lastModifiedBy>
  <cp:revision>2</cp:revision>
  <dcterms:created xsi:type="dcterms:W3CDTF">2015-02-03T23:06:00Z</dcterms:created>
  <dcterms:modified xsi:type="dcterms:W3CDTF">2015-02-03T23:53:00Z</dcterms:modified>
</cp:coreProperties>
</file>